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65E0" w14:textId="411F63B4" w:rsidR="00A9204E" w:rsidRDefault="00300974" w:rsidP="00300974">
      <w:pPr>
        <w:pStyle w:val="Title"/>
      </w:pPr>
      <w:r>
        <w:t xml:space="preserve">Strength </w:t>
      </w:r>
    </w:p>
    <w:p w14:paraId="6C40C9A1" w14:textId="66F4A28C" w:rsidR="00300974" w:rsidRDefault="00300974" w:rsidP="00300974">
      <w:pPr>
        <w:pStyle w:val="NoSpacing"/>
        <w:rPr>
          <w:i/>
          <w:iCs/>
          <w:sz w:val="24"/>
          <w:szCs w:val="24"/>
        </w:rPr>
      </w:pPr>
      <w:r w:rsidRPr="00300974">
        <w:rPr>
          <w:i/>
          <w:iCs/>
          <w:sz w:val="24"/>
          <w:szCs w:val="24"/>
        </w:rPr>
        <w:t xml:space="preserve">For this </w:t>
      </w:r>
      <w:proofErr w:type="gramStart"/>
      <w:r w:rsidRPr="00300974">
        <w:rPr>
          <w:i/>
          <w:iCs/>
          <w:sz w:val="24"/>
          <w:szCs w:val="24"/>
        </w:rPr>
        <w:t>reason</w:t>
      </w:r>
      <w:proofErr w:type="gramEnd"/>
      <w:r w:rsidRPr="00300974">
        <w:rPr>
          <w:i/>
          <w:iCs/>
          <w:sz w:val="24"/>
          <w:szCs w:val="24"/>
        </w:rPr>
        <w:t xml:space="preserve"> I bow my knees to the Father of our Lord Jesus Christ, from whom the whole family in heaven and earth is named, that He would grant you, according to the riches of His glory</w:t>
      </w:r>
      <w:r w:rsidRPr="00300974">
        <w:rPr>
          <w:b/>
          <w:i/>
          <w:iCs/>
          <w:sz w:val="24"/>
          <w:szCs w:val="24"/>
        </w:rPr>
        <w:t xml:space="preserve">, to be strengthened with might through His Spirit in the inner man.  </w:t>
      </w:r>
      <w:r w:rsidRPr="00300974">
        <w:rPr>
          <w:i/>
          <w:iCs/>
          <w:sz w:val="24"/>
          <w:szCs w:val="24"/>
        </w:rPr>
        <w:t xml:space="preserve">Ephesians 3:14-16 </w:t>
      </w:r>
    </w:p>
    <w:p w14:paraId="520CBFDB" w14:textId="4E291D15" w:rsidR="00300974" w:rsidRDefault="00300974" w:rsidP="00300974">
      <w:pPr>
        <w:pStyle w:val="NoSpacing"/>
        <w:rPr>
          <w:i/>
          <w:iCs/>
          <w:sz w:val="24"/>
          <w:szCs w:val="24"/>
        </w:rPr>
      </w:pPr>
    </w:p>
    <w:p w14:paraId="3C27E38D" w14:textId="633B5C3D" w:rsidR="00300974" w:rsidRPr="00300974" w:rsidRDefault="00300974" w:rsidP="00300974">
      <w:pPr>
        <w:pStyle w:val="NoSpacing"/>
        <w:rPr>
          <w:i/>
          <w:iCs/>
          <w:sz w:val="24"/>
          <w:szCs w:val="24"/>
        </w:rPr>
      </w:pPr>
      <w:r w:rsidRPr="00300974">
        <w:rPr>
          <w:i/>
          <w:iCs/>
          <w:sz w:val="24"/>
          <w:szCs w:val="24"/>
        </w:rPr>
        <w:t>The LORD is my light and my salvation;</w:t>
      </w:r>
      <w:r>
        <w:rPr>
          <w:i/>
          <w:iCs/>
          <w:sz w:val="24"/>
          <w:szCs w:val="24"/>
        </w:rPr>
        <w:t xml:space="preserve"> </w:t>
      </w:r>
      <w:r w:rsidRPr="00300974">
        <w:rPr>
          <w:i/>
          <w:iCs/>
          <w:sz w:val="24"/>
          <w:szCs w:val="24"/>
        </w:rPr>
        <w:t xml:space="preserve">Whom </w:t>
      </w:r>
      <w:proofErr w:type="gramStart"/>
      <w:r w:rsidRPr="00300974">
        <w:rPr>
          <w:i/>
          <w:iCs/>
          <w:sz w:val="24"/>
          <w:szCs w:val="24"/>
        </w:rPr>
        <w:t>shall</w:t>
      </w:r>
      <w:proofErr w:type="gramEnd"/>
      <w:r w:rsidRPr="00300974">
        <w:rPr>
          <w:i/>
          <w:iCs/>
          <w:sz w:val="24"/>
          <w:szCs w:val="24"/>
        </w:rPr>
        <w:t xml:space="preserve"> I fear?</w:t>
      </w:r>
    </w:p>
    <w:p w14:paraId="0DC533A6" w14:textId="4D4ECDD8" w:rsidR="00300974" w:rsidRDefault="00300974" w:rsidP="00300974">
      <w:pPr>
        <w:pStyle w:val="NoSpacing"/>
        <w:rPr>
          <w:i/>
          <w:iCs/>
          <w:sz w:val="24"/>
          <w:szCs w:val="24"/>
        </w:rPr>
      </w:pPr>
      <w:r w:rsidRPr="00300974">
        <w:rPr>
          <w:b/>
          <w:bCs/>
          <w:i/>
          <w:iCs/>
          <w:sz w:val="24"/>
          <w:szCs w:val="24"/>
        </w:rPr>
        <w:t>The LORD is the strength of my life</w:t>
      </w:r>
      <w:r w:rsidRPr="00300974">
        <w:rPr>
          <w:i/>
          <w:iCs/>
          <w:sz w:val="24"/>
          <w:szCs w:val="24"/>
        </w:rPr>
        <w:t>;</w:t>
      </w:r>
      <w:r>
        <w:rPr>
          <w:i/>
          <w:iCs/>
          <w:sz w:val="24"/>
          <w:szCs w:val="24"/>
        </w:rPr>
        <w:t xml:space="preserve"> </w:t>
      </w:r>
      <w:r w:rsidRPr="00300974">
        <w:rPr>
          <w:i/>
          <w:iCs/>
          <w:sz w:val="24"/>
          <w:szCs w:val="24"/>
        </w:rPr>
        <w:t>Of whom shall I be afraid? Psalm 27:1</w:t>
      </w:r>
    </w:p>
    <w:p w14:paraId="168E0FD6" w14:textId="77777777" w:rsidR="00300974" w:rsidRDefault="00300974" w:rsidP="00300974">
      <w:pPr>
        <w:pStyle w:val="Heading1"/>
        <w:ind w:left="432" w:hanging="432"/>
      </w:pPr>
      <w:r>
        <w:t>David’s conflict with the Amalekites (1 Samuel 30)</w:t>
      </w:r>
    </w:p>
    <w:p w14:paraId="63024AE0" w14:textId="376E6599" w:rsidR="00300974" w:rsidRPr="00300974" w:rsidRDefault="00300974" w:rsidP="00300974">
      <w:pPr>
        <w:pStyle w:val="NoSpacing"/>
        <w:rPr>
          <w:sz w:val="24"/>
          <w:szCs w:val="24"/>
        </w:rPr>
      </w:pPr>
      <w:r w:rsidRPr="00300974">
        <w:rPr>
          <w:sz w:val="24"/>
          <w:szCs w:val="24"/>
        </w:rPr>
        <w:t>1) The Amalekites burn Ziklag and take captive every man’s wife and children – vs</w:t>
      </w:r>
      <w:r w:rsidR="00917D4B">
        <w:rPr>
          <w:sz w:val="24"/>
          <w:szCs w:val="24"/>
        </w:rPr>
        <w:t xml:space="preserve"> </w:t>
      </w:r>
      <w:r w:rsidRPr="00300974">
        <w:rPr>
          <w:sz w:val="24"/>
          <w:szCs w:val="24"/>
        </w:rPr>
        <w:t>l-6</w:t>
      </w:r>
    </w:p>
    <w:p w14:paraId="69FF4DD0" w14:textId="0F2284CA" w:rsidR="00300974" w:rsidRPr="00300974" w:rsidRDefault="00300974" w:rsidP="00300974">
      <w:pPr>
        <w:pStyle w:val="NoSpacing"/>
        <w:rPr>
          <w:sz w:val="24"/>
          <w:szCs w:val="24"/>
        </w:rPr>
      </w:pPr>
      <w:r w:rsidRPr="00300974">
        <w:rPr>
          <w:sz w:val="24"/>
          <w:szCs w:val="24"/>
        </w:rPr>
        <w:t>Tragedy happens and there is no reason, not all suffering makes sense. After you have exhausted yourself with the “whys”</w:t>
      </w:r>
      <w:r w:rsidR="00917D4B">
        <w:rPr>
          <w:sz w:val="24"/>
          <w:szCs w:val="24"/>
        </w:rPr>
        <w:t xml:space="preserve"> and the “blaming,”</w:t>
      </w:r>
      <w:r w:rsidRPr="00300974">
        <w:rPr>
          <w:sz w:val="24"/>
          <w:szCs w:val="24"/>
        </w:rPr>
        <w:t xml:space="preserve"> the next question is, “Where do we go from here?” </w:t>
      </w:r>
      <w:r w:rsidR="00917D4B">
        <w:rPr>
          <w:sz w:val="24"/>
          <w:szCs w:val="24"/>
        </w:rPr>
        <w:t>Philippians 3:12-16</w:t>
      </w:r>
    </w:p>
    <w:p w14:paraId="0259079F" w14:textId="77777777" w:rsidR="00300974" w:rsidRPr="00300974" w:rsidRDefault="00300974" w:rsidP="00300974">
      <w:pPr>
        <w:pStyle w:val="NoSpacing"/>
        <w:rPr>
          <w:sz w:val="24"/>
          <w:szCs w:val="24"/>
        </w:rPr>
      </w:pPr>
    </w:p>
    <w:p w14:paraId="2C86172F" w14:textId="2712C259" w:rsidR="00300974" w:rsidRPr="00300974" w:rsidRDefault="00300974" w:rsidP="00300974">
      <w:pPr>
        <w:pStyle w:val="NoSpacing"/>
        <w:rPr>
          <w:sz w:val="24"/>
          <w:szCs w:val="24"/>
        </w:rPr>
      </w:pPr>
      <w:r w:rsidRPr="00300974">
        <w:rPr>
          <w:sz w:val="24"/>
          <w:szCs w:val="24"/>
        </w:rPr>
        <w:t xml:space="preserve">2) David strengthens himself in God and inquires of </w:t>
      </w:r>
      <w:r w:rsidR="005765E3">
        <w:rPr>
          <w:sz w:val="24"/>
          <w:szCs w:val="24"/>
        </w:rPr>
        <w:t>Him</w:t>
      </w:r>
      <w:r w:rsidRPr="00300974">
        <w:rPr>
          <w:sz w:val="24"/>
          <w:szCs w:val="24"/>
        </w:rPr>
        <w:t xml:space="preserve"> – vs</w:t>
      </w:r>
      <w:r w:rsidR="00917D4B">
        <w:rPr>
          <w:sz w:val="24"/>
          <w:szCs w:val="24"/>
        </w:rPr>
        <w:t xml:space="preserve"> </w:t>
      </w:r>
      <w:r w:rsidRPr="00300974">
        <w:rPr>
          <w:sz w:val="24"/>
          <w:szCs w:val="24"/>
        </w:rPr>
        <w:t>6-8</w:t>
      </w:r>
    </w:p>
    <w:p w14:paraId="2F34374D" w14:textId="320F284A" w:rsidR="00300974" w:rsidRPr="00300974" w:rsidRDefault="00300974" w:rsidP="00300974">
      <w:pPr>
        <w:pStyle w:val="NoSpacing"/>
        <w:numPr>
          <w:ilvl w:val="0"/>
          <w:numId w:val="24"/>
        </w:numPr>
        <w:rPr>
          <w:sz w:val="24"/>
          <w:szCs w:val="24"/>
        </w:rPr>
      </w:pPr>
      <w:r w:rsidRPr="00EF73A7">
        <w:rPr>
          <w:b/>
          <w:bCs/>
          <w:sz w:val="24"/>
          <w:szCs w:val="24"/>
        </w:rPr>
        <w:t>Waiting on the Lord</w:t>
      </w:r>
      <w:r w:rsidRPr="00300974">
        <w:rPr>
          <w:sz w:val="24"/>
          <w:szCs w:val="24"/>
        </w:rPr>
        <w:t xml:space="preserve"> </w:t>
      </w:r>
      <w:r w:rsidR="00EF73A7">
        <w:rPr>
          <w:sz w:val="24"/>
          <w:szCs w:val="24"/>
        </w:rPr>
        <w:t>strengthens you</w:t>
      </w:r>
      <w:r w:rsidRPr="00300974">
        <w:rPr>
          <w:sz w:val="24"/>
          <w:szCs w:val="24"/>
        </w:rPr>
        <w:t xml:space="preserve"> – Is</w:t>
      </w:r>
      <w:r w:rsidR="00DD1FBC">
        <w:rPr>
          <w:sz w:val="24"/>
          <w:szCs w:val="24"/>
        </w:rPr>
        <w:t xml:space="preserve">aiah </w:t>
      </w:r>
      <w:r w:rsidRPr="00300974">
        <w:rPr>
          <w:sz w:val="24"/>
          <w:szCs w:val="24"/>
        </w:rPr>
        <w:t>40:29-31, Ps</w:t>
      </w:r>
      <w:r w:rsidR="00DD1FBC">
        <w:rPr>
          <w:sz w:val="24"/>
          <w:szCs w:val="24"/>
        </w:rPr>
        <w:t xml:space="preserve">alm </w:t>
      </w:r>
      <w:r w:rsidRPr="00300974">
        <w:rPr>
          <w:sz w:val="24"/>
          <w:szCs w:val="24"/>
        </w:rPr>
        <w:t>27:14</w:t>
      </w:r>
    </w:p>
    <w:p w14:paraId="50709CFD" w14:textId="1F97F312" w:rsidR="00300974" w:rsidRDefault="00300974" w:rsidP="00300974">
      <w:pPr>
        <w:pStyle w:val="NoSpacing"/>
        <w:numPr>
          <w:ilvl w:val="0"/>
          <w:numId w:val="24"/>
        </w:numPr>
        <w:rPr>
          <w:sz w:val="24"/>
          <w:szCs w:val="24"/>
        </w:rPr>
      </w:pPr>
      <w:r w:rsidRPr="00EF73A7">
        <w:rPr>
          <w:b/>
          <w:bCs/>
          <w:sz w:val="24"/>
          <w:szCs w:val="24"/>
        </w:rPr>
        <w:t>P</w:t>
      </w:r>
      <w:r w:rsidR="00EF73A7" w:rsidRPr="00EF73A7">
        <w:rPr>
          <w:b/>
          <w:bCs/>
          <w:sz w:val="24"/>
          <w:szCs w:val="24"/>
        </w:rPr>
        <w:t>rayer</w:t>
      </w:r>
      <w:r w:rsidR="00EF73A7">
        <w:rPr>
          <w:sz w:val="24"/>
          <w:szCs w:val="24"/>
        </w:rPr>
        <w:t xml:space="preserve"> strengthens you</w:t>
      </w:r>
      <w:r w:rsidRPr="00300974">
        <w:rPr>
          <w:sz w:val="24"/>
          <w:szCs w:val="24"/>
        </w:rPr>
        <w:t xml:space="preserve"> – </w:t>
      </w:r>
      <w:r w:rsidR="00DD1FBC">
        <w:rPr>
          <w:sz w:val="24"/>
          <w:szCs w:val="24"/>
        </w:rPr>
        <w:t xml:space="preserve">Jude 20, </w:t>
      </w:r>
      <w:r w:rsidRPr="00300974">
        <w:rPr>
          <w:sz w:val="24"/>
          <w:szCs w:val="24"/>
        </w:rPr>
        <w:t>Phil</w:t>
      </w:r>
      <w:r w:rsidR="00DD1FBC">
        <w:rPr>
          <w:sz w:val="24"/>
          <w:szCs w:val="24"/>
        </w:rPr>
        <w:t xml:space="preserve">ippians </w:t>
      </w:r>
      <w:r w:rsidRPr="00300974">
        <w:rPr>
          <w:sz w:val="24"/>
          <w:szCs w:val="24"/>
        </w:rPr>
        <w:t xml:space="preserve">4:6-7 Guard, (Strong’s #5432, Gr. </w:t>
      </w:r>
      <w:proofErr w:type="spellStart"/>
      <w:r w:rsidRPr="00300974">
        <w:rPr>
          <w:sz w:val="24"/>
          <w:szCs w:val="24"/>
        </w:rPr>
        <w:t>phroureo</w:t>
      </w:r>
      <w:proofErr w:type="spellEnd"/>
      <w:r w:rsidRPr="00300974">
        <w:rPr>
          <w:sz w:val="24"/>
          <w:szCs w:val="24"/>
        </w:rPr>
        <w:t xml:space="preserve">) – A military term picturing a sentry standing guard as protection against the enemy. We are in spiritual combat, but God’s power and peace are our sentinels and protectors.  </w:t>
      </w:r>
    </w:p>
    <w:p w14:paraId="53B7DC6A" w14:textId="77777777" w:rsidR="00DD1FBC" w:rsidRDefault="00300974" w:rsidP="00300974">
      <w:pPr>
        <w:pStyle w:val="NoSpacing"/>
        <w:numPr>
          <w:ilvl w:val="0"/>
          <w:numId w:val="24"/>
        </w:numPr>
        <w:rPr>
          <w:sz w:val="24"/>
          <w:szCs w:val="24"/>
        </w:rPr>
      </w:pPr>
      <w:r w:rsidRPr="00EF73A7">
        <w:rPr>
          <w:b/>
          <w:bCs/>
          <w:sz w:val="24"/>
          <w:szCs w:val="24"/>
        </w:rPr>
        <w:t>Worship</w:t>
      </w:r>
      <w:r>
        <w:rPr>
          <w:sz w:val="24"/>
          <w:szCs w:val="24"/>
        </w:rPr>
        <w:t xml:space="preserve"> will strengthen you. Abraham was strengthened in faith, giving glory to God – Romans </w:t>
      </w:r>
      <w:r w:rsidR="001F641B">
        <w:rPr>
          <w:sz w:val="24"/>
          <w:szCs w:val="24"/>
        </w:rPr>
        <w:t>4:17-21</w:t>
      </w:r>
    </w:p>
    <w:p w14:paraId="666838FB" w14:textId="77777777" w:rsidR="008E07FE" w:rsidRDefault="00DD1FBC" w:rsidP="00300974">
      <w:pPr>
        <w:pStyle w:val="NoSpacing"/>
        <w:numPr>
          <w:ilvl w:val="0"/>
          <w:numId w:val="24"/>
        </w:numPr>
        <w:rPr>
          <w:sz w:val="24"/>
          <w:szCs w:val="24"/>
        </w:rPr>
      </w:pPr>
      <w:r w:rsidRPr="00C50566">
        <w:rPr>
          <w:b/>
          <w:bCs/>
          <w:sz w:val="24"/>
          <w:szCs w:val="24"/>
        </w:rPr>
        <w:t>Seeing the invisible</w:t>
      </w:r>
      <w:r>
        <w:rPr>
          <w:sz w:val="24"/>
          <w:szCs w:val="24"/>
        </w:rPr>
        <w:t xml:space="preserve"> will strengthen you </w:t>
      </w:r>
      <w:r w:rsidR="00C50566">
        <w:rPr>
          <w:sz w:val="24"/>
          <w:szCs w:val="24"/>
        </w:rPr>
        <w:t>–</w:t>
      </w:r>
      <w:r>
        <w:rPr>
          <w:sz w:val="24"/>
          <w:szCs w:val="24"/>
        </w:rPr>
        <w:t xml:space="preserve"> </w:t>
      </w:r>
      <w:r w:rsidR="00C50566">
        <w:rPr>
          <w:sz w:val="24"/>
          <w:szCs w:val="24"/>
        </w:rPr>
        <w:t>Hebrews 11:27</w:t>
      </w:r>
      <w:r w:rsidR="008E07FE">
        <w:rPr>
          <w:sz w:val="24"/>
          <w:szCs w:val="24"/>
        </w:rPr>
        <w:t>, 2 Corinthians 4:16-18</w:t>
      </w:r>
    </w:p>
    <w:p w14:paraId="013A4B8F" w14:textId="0AC2A57F" w:rsidR="00300974" w:rsidRPr="00300974" w:rsidRDefault="008E07FE" w:rsidP="00300974">
      <w:pPr>
        <w:pStyle w:val="NoSpacing"/>
        <w:numPr>
          <w:ilvl w:val="0"/>
          <w:numId w:val="24"/>
        </w:numPr>
        <w:rPr>
          <w:sz w:val="24"/>
          <w:szCs w:val="24"/>
        </w:rPr>
      </w:pPr>
      <w:r>
        <w:rPr>
          <w:b/>
          <w:bCs/>
          <w:sz w:val="24"/>
          <w:szCs w:val="24"/>
        </w:rPr>
        <w:t xml:space="preserve">Give attention to the Word – </w:t>
      </w:r>
      <w:r>
        <w:rPr>
          <w:sz w:val="24"/>
          <w:szCs w:val="24"/>
        </w:rPr>
        <w:t xml:space="preserve">Acts 20:32, </w:t>
      </w:r>
      <w:r w:rsidR="00006AFE">
        <w:rPr>
          <w:sz w:val="24"/>
          <w:szCs w:val="24"/>
        </w:rPr>
        <w:t>Proverbs 4:20-22</w:t>
      </w:r>
      <w:r w:rsidR="00300974" w:rsidRPr="00300974">
        <w:rPr>
          <w:sz w:val="24"/>
          <w:szCs w:val="24"/>
        </w:rPr>
        <w:t xml:space="preserve"> </w:t>
      </w:r>
    </w:p>
    <w:p w14:paraId="34716479" w14:textId="77777777" w:rsidR="00300974" w:rsidRDefault="00300974" w:rsidP="00300974">
      <w:pPr>
        <w:pStyle w:val="NoSpacing"/>
      </w:pPr>
    </w:p>
    <w:p w14:paraId="7D284049" w14:textId="1AB116E9" w:rsidR="00300974" w:rsidRDefault="00300974" w:rsidP="00300974">
      <w:pPr>
        <w:pStyle w:val="NoSpacing"/>
        <w:rPr>
          <w:sz w:val="24"/>
          <w:szCs w:val="24"/>
        </w:rPr>
      </w:pPr>
      <w:r w:rsidRPr="001F641B">
        <w:rPr>
          <w:sz w:val="24"/>
          <w:szCs w:val="24"/>
        </w:rPr>
        <w:t>3</w:t>
      </w:r>
      <w:r w:rsidR="001F641B" w:rsidRPr="001F641B">
        <w:rPr>
          <w:sz w:val="24"/>
          <w:szCs w:val="24"/>
        </w:rPr>
        <w:t>)</w:t>
      </w:r>
      <w:r w:rsidRPr="001F641B">
        <w:rPr>
          <w:sz w:val="24"/>
          <w:szCs w:val="24"/>
        </w:rPr>
        <w:t xml:space="preserve"> David recovers all – note vs</w:t>
      </w:r>
      <w:r w:rsidR="00917D4B">
        <w:rPr>
          <w:sz w:val="24"/>
          <w:szCs w:val="24"/>
        </w:rPr>
        <w:t xml:space="preserve"> </w:t>
      </w:r>
      <w:r w:rsidRPr="001F641B">
        <w:rPr>
          <w:sz w:val="24"/>
          <w:szCs w:val="24"/>
        </w:rPr>
        <w:t>19</w:t>
      </w:r>
    </w:p>
    <w:p w14:paraId="293ED595" w14:textId="1E8328E8" w:rsidR="001F641B" w:rsidRPr="00006AFE" w:rsidRDefault="000E205D" w:rsidP="00006AFE">
      <w:pPr>
        <w:pStyle w:val="NoSpacing"/>
        <w:numPr>
          <w:ilvl w:val="0"/>
          <w:numId w:val="27"/>
        </w:numPr>
        <w:jc w:val="both"/>
        <w:rPr>
          <w:sz w:val="24"/>
          <w:szCs w:val="24"/>
        </w:rPr>
      </w:pPr>
      <w:r w:rsidRPr="000E205D">
        <w:rPr>
          <w:sz w:val="24"/>
          <w:szCs w:val="24"/>
        </w:rPr>
        <w:t>By faith, we go forward believing in God’s restoration. God’s restoration may not look the same as what you lost, but His restoration is always greater – Job 42:10-12, Isaiah 61:7</w:t>
      </w:r>
    </w:p>
    <w:p w14:paraId="39626CF1" w14:textId="77777777" w:rsidR="00300974" w:rsidRDefault="00300974" w:rsidP="00300974">
      <w:pPr>
        <w:pStyle w:val="NoSpacing"/>
      </w:pPr>
    </w:p>
    <w:p w14:paraId="0FFA1EA3" w14:textId="2B05ACD2" w:rsidR="00300974" w:rsidRPr="001F641B" w:rsidRDefault="00300974" w:rsidP="00300974">
      <w:pPr>
        <w:pStyle w:val="NoSpacing"/>
        <w:rPr>
          <w:sz w:val="24"/>
          <w:szCs w:val="24"/>
        </w:rPr>
      </w:pPr>
      <w:r w:rsidRPr="001F641B">
        <w:rPr>
          <w:sz w:val="24"/>
          <w:szCs w:val="24"/>
        </w:rPr>
        <w:t>4</w:t>
      </w:r>
      <w:r w:rsidR="001F641B">
        <w:rPr>
          <w:sz w:val="24"/>
          <w:szCs w:val="24"/>
        </w:rPr>
        <w:t>)</w:t>
      </w:r>
      <w:r w:rsidRPr="001F641B">
        <w:rPr>
          <w:sz w:val="24"/>
          <w:szCs w:val="24"/>
        </w:rPr>
        <w:t xml:space="preserve"> Much of the extra spoil he gave to the elders of Judah – vs</w:t>
      </w:r>
      <w:r w:rsidR="00917D4B">
        <w:rPr>
          <w:sz w:val="24"/>
          <w:szCs w:val="24"/>
        </w:rPr>
        <w:t xml:space="preserve"> </w:t>
      </w:r>
      <w:r w:rsidRPr="001F641B">
        <w:rPr>
          <w:sz w:val="24"/>
          <w:szCs w:val="24"/>
        </w:rPr>
        <w:t>26-31</w:t>
      </w:r>
    </w:p>
    <w:p w14:paraId="5664B985" w14:textId="345EBAF3" w:rsidR="00E2535C" w:rsidRDefault="00300974" w:rsidP="00E2535C">
      <w:pPr>
        <w:pStyle w:val="NoSpacing"/>
        <w:numPr>
          <w:ilvl w:val="0"/>
          <w:numId w:val="26"/>
        </w:numPr>
        <w:rPr>
          <w:sz w:val="24"/>
          <w:szCs w:val="24"/>
        </w:rPr>
      </w:pPr>
      <w:r w:rsidRPr="001F641B">
        <w:rPr>
          <w:sz w:val="24"/>
          <w:szCs w:val="24"/>
        </w:rPr>
        <w:t>David was a generous man with what God had blessed him with. We are blessed to be a blessing</w:t>
      </w:r>
      <w:r w:rsidR="00E2535C">
        <w:rPr>
          <w:sz w:val="24"/>
          <w:szCs w:val="24"/>
        </w:rPr>
        <w:t xml:space="preserve"> – Genesis 12:2-3 </w:t>
      </w:r>
      <w:r w:rsidRPr="00E2535C">
        <w:rPr>
          <w:i/>
          <w:iCs/>
          <w:sz w:val="24"/>
          <w:szCs w:val="24"/>
        </w:rPr>
        <w:t xml:space="preserve"> </w:t>
      </w:r>
    </w:p>
    <w:p w14:paraId="3136DAB0" w14:textId="207066AF" w:rsidR="00E2535C" w:rsidRDefault="00E2535C" w:rsidP="00E2535C">
      <w:pPr>
        <w:pStyle w:val="NoSpacing"/>
        <w:rPr>
          <w:sz w:val="24"/>
          <w:szCs w:val="24"/>
        </w:rPr>
      </w:pPr>
    </w:p>
    <w:p w14:paraId="6B340ACB" w14:textId="194BF609" w:rsidR="00E2535C" w:rsidRDefault="00E2535C" w:rsidP="00E2535C">
      <w:pPr>
        <w:pStyle w:val="NoSpacing"/>
        <w:rPr>
          <w:rFonts w:eastAsia="Times New Roman"/>
          <w:i/>
          <w:iCs/>
          <w:sz w:val="24"/>
          <w:szCs w:val="24"/>
          <w:shd w:val="clear" w:color="auto" w:fill="FFFFFF"/>
        </w:rPr>
      </w:pPr>
      <w:r w:rsidRPr="00E2535C">
        <w:rPr>
          <w:rFonts w:eastAsia="Times New Roman"/>
          <w:i/>
          <w:iCs/>
          <w:sz w:val="24"/>
          <w:szCs w:val="24"/>
          <w:shd w:val="clear" w:color="auto" w:fill="FFFFFF"/>
        </w:rPr>
        <w:t>I can do all things through Christ who strengthens me. Philippians 4:13</w:t>
      </w:r>
    </w:p>
    <w:p w14:paraId="1A4D9762" w14:textId="1AD6C0FC" w:rsidR="00300974" w:rsidRPr="00300974" w:rsidRDefault="00E2535C" w:rsidP="00300974">
      <w:pPr>
        <w:pStyle w:val="NoSpacing"/>
        <w:rPr>
          <w:i/>
          <w:iCs/>
          <w:sz w:val="24"/>
          <w:szCs w:val="24"/>
        </w:rPr>
      </w:pPr>
      <w:r w:rsidRPr="00E2535C">
        <w:rPr>
          <w:rFonts w:eastAsia="Times New Roman"/>
          <w:i/>
          <w:iCs/>
          <w:sz w:val="24"/>
          <w:szCs w:val="24"/>
          <w:shd w:val="clear" w:color="auto" w:fill="FFFFFF"/>
        </w:rPr>
        <w:t>I can do all things [which He has called me to do] through Him who strengthens and empowers me [to fulfill His purpose—I am self-sufficient in Christ’s sufficiency; I am ready for anything and equal to anything through Him who infuses me with inner strength and confident peace.] Philippians 4:13</w:t>
      </w:r>
    </w:p>
    <w:sectPr w:rsidR="00300974" w:rsidRPr="003009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D82A" w14:textId="77777777" w:rsidR="00722AE2" w:rsidRDefault="00722AE2" w:rsidP="00300974">
      <w:pPr>
        <w:spacing w:after="0" w:line="240" w:lineRule="auto"/>
      </w:pPr>
      <w:r>
        <w:separator/>
      </w:r>
    </w:p>
  </w:endnote>
  <w:endnote w:type="continuationSeparator" w:id="0">
    <w:p w14:paraId="4748A946" w14:textId="77777777" w:rsidR="00722AE2" w:rsidRDefault="00722AE2" w:rsidP="00300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51CE" w14:textId="77777777" w:rsidR="00722AE2" w:rsidRDefault="00722AE2" w:rsidP="00300974">
      <w:pPr>
        <w:spacing w:after="0" w:line="240" w:lineRule="auto"/>
      </w:pPr>
      <w:r>
        <w:separator/>
      </w:r>
    </w:p>
  </w:footnote>
  <w:footnote w:type="continuationSeparator" w:id="0">
    <w:p w14:paraId="591E0A37" w14:textId="77777777" w:rsidR="00722AE2" w:rsidRDefault="00722AE2" w:rsidP="003009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3C2F12"/>
    <w:multiLevelType w:val="hybridMultilevel"/>
    <w:tmpl w:val="AFC6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F230D5F"/>
    <w:multiLevelType w:val="hybridMultilevel"/>
    <w:tmpl w:val="572A4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C6E08A4"/>
    <w:multiLevelType w:val="hybridMultilevel"/>
    <w:tmpl w:val="3CE0A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D255451"/>
    <w:multiLevelType w:val="hybridMultilevel"/>
    <w:tmpl w:val="CC1C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2"/>
  </w:num>
  <w:num w:numId="2">
    <w:abstractNumId w:val="12"/>
  </w:num>
  <w:num w:numId="3">
    <w:abstractNumId w:val="10"/>
  </w:num>
  <w:num w:numId="4">
    <w:abstractNumId w:val="24"/>
  </w:num>
  <w:num w:numId="5">
    <w:abstractNumId w:val="13"/>
  </w:num>
  <w:num w:numId="6">
    <w:abstractNumId w:val="18"/>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3"/>
  </w:num>
  <w:num w:numId="21">
    <w:abstractNumId w:val="20"/>
  </w:num>
  <w:num w:numId="22">
    <w:abstractNumId w:val="11"/>
  </w:num>
  <w:num w:numId="23">
    <w:abstractNumId w:val="26"/>
  </w:num>
  <w:num w:numId="24">
    <w:abstractNumId w:val="19"/>
  </w:num>
  <w:num w:numId="25">
    <w:abstractNumId w:val="17"/>
  </w:num>
  <w:num w:numId="26">
    <w:abstractNumId w:val="1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74"/>
    <w:rsid w:val="00006AFE"/>
    <w:rsid w:val="000E205D"/>
    <w:rsid w:val="001F641B"/>
    <w:rsid w:val="00300974"/>
    <w:rsid w:val="005765E3"/>
    <w:rsid w:val="00645252"/>
    <w:rsid w:val="006D3D74"/>
    <w:rsid w:val="00722AE2"/>
    <w:rsid w:val="0083569A"/>
    <w:rsid w:val="008E07FE"/>
    <w:rsid w:val="00917D4B"/>
    <w:rsid w:val="009B7862"/>
    <w:rsid w:val="00A9204E"/>
    <w:rsid w:val="00C50566"/>
    <w:rsid w:val="00C93F13"/>
    <w:rsid w:val="00CF61EB"/>
    <w:rsid w:val="00DD1FBC"/>
    <w:rsid w:val="00E2535C"/>
    <w:rsid w:val="00EB6229"/>
    <w:rsid w:val="00EF73A7"/>
    <w:rsid w:val="00F4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9F22A"/>
  <w15:chartTrackingRefBased/>
  <w15:docId w15:val="{EA68ACAE-6C82-45F0-AD15-A70D5C19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974"/>
  </w:style>
  <w:style w:type="paragraph" w:styleId="Heading1">
    <w:name w:val="heading 1"/>
    <w:basedOn w:val="Normal"/>
    <w:next w:val="Normal"/>
    <w:link w:val="Heading1Char"/>
    <w:uiPriority w:val="9"/>
    <w:qFormat/>
    <w:rsid w:val="00300974"/>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30097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30097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30097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30097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unhideWhenUsed/>
    <w:qFormat/>
    <w:rsid w:val="0030097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unhideWhenUsed/>
    <w:qFormat/>
    <w:rsid w:val="0030097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unhideWhenUsed/>
    <w:qFormat/>
    <w:rsid w:val="0030097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unhideWhenUsed/>
    <w:qFormat/>
    <w:rsid w:val="0030097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97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30097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30097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30097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30097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rsid w:val="0030097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rsid w:val="0030097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rsid w:val="0030097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rsid w:val="00300974"/>
    <w:rPr>
      <w:b/>
      <w:bCs/>
      <w:i/>
      <w:iCs/>
    </w:rPr>
  </w:style>
  <w:style w:type="paragraph" w:styleId="Title">
    <w:name w:val="Title"/>
    <w:basedOn w:val="Normal"/>
    <w:next w:val="Normal"/>
    <w:link w:val="TitleChar"/>
    <w:uiPriority w:val="10"/>
    <w:qFormat/>
    <w:rsid w:val="0030097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300974"/>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300974"/>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00974"/>
    <w:rPr>
      <w:color w:val="44546A" w:themeColor="text2"/>
      <w:sz w:val="28"/>
      <w:szCs w:val="28"/>
    </w:rPr>
  </w:style>
  <w:style w:type="character" w:styleId="SubtleEmphasis">
    <w:name w:val="Subtle Emphasis"/>
    <w:basedOn w:val="DefaultParagraphFont"/>
    <w:uiPriority w:val="19"/>
    <w:qFormat/>
    <w:rsid w:val="00300974"/>
    <w:rPr>
      <w:i/>
      <w:iCs/>
      <w:color w:val="595959" w:themeColor="text1" w:themeTint="A6"/>
    </w:rPr>
  </w:style>
  <w:style w:type="character" w:styleId="Emphasis">
    <w:name w:val="Emphasis"/>
    <w:basedOn w:val="DefaultParagraphFont"/>
    <w:uiPriority w:val="20"/>
    <w:qFormat/>
    <w:rsid w:val="00300974"/>
    <w:rPr>
      <w:i/>
      <w:iCs/>
      <w:color w:val="000000" w:themeColor="text1"/>
    </w:rPr>
  </w:style>
  <w:style w:type="character" w:styleId="IntenseEmphasis">
    <w:name w:val="Intense Emphasis"/>
    <w:basedOn w:val="DefaultParagraphFont"/>
    <w:uiPriority w:val="21"/>
    <w:qFormat/>
    <w:rsid w:val="00300974"/>
    <w:rPr>
      <w:b/>
      <w:bCs/>
      <w:i/>
      <w:iCs/>
      <w:color w:val="auto"/>
    </w:rPr>
  </w:style>
  <w:style w:type="character" w:styleId="Strong">
    <w:name w:val="Strong"/>
    <w:basedOn w:val="DefaultParagraphFont"/>
    <w:uiPriority w:val="22"/>
    <w:qFormat/>
    <w:rsid w:val="00300974"/>
    <w:rPr>
      <w:b/>
      <w:bCs/>
    </w:rPr>
  </w:style>
  <w:style w:type="paragraph" w:styleId="Quote">
    <w:name w:val="Quote"/>
    <w:basedOn w:val="Normal"/>
    <w:next w:val="Normal"/>
    <w:link w:val="QuoteChar"/>
    <w:uiPriority w:val="29"/>
    <w:qFormat/>
    <w:rsid w:val="00300974"/>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300974"/>
    <w:rPr>
      <w:i/>
      <w:iCs/>
      <w:color w:val="7B7B7B" w:themeColor="accent3" w:themeShade="BF"/>
      <w:sz w:val="24"/>
      <w:szCs w:val="24"/>
    </w:rPr>
  </w:style>
  <w:style w:type="paragraph" w:styleId="IntenseQuote">
    <w:name w:val="Intense Quote"/>
    <w:basedOn w:val="Normal"/>
    <w:next w:val="Normal"/>
    <w:link w:val="IntenseQuoteChar"/>
    <w:uiPriority w:val="30"/>
    <w:qFormat/>
    <w:rsid w:val="00300974"/>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300974"/>
    <w:rPr>
      <w:rFonts w:asciiTheme="majorHAnsi" w:eastAsiaTheme="majorEastAsia" w:hAnsiTheme="majorHAnsi" w:cstheme="majorBidi"/>
      <w:caps/>
      <w:color w:val="2E74B5" w:themeColor="accent1" w:themeShade="BF"/>
      <w:sz w:val="28"/>
      <w:szCs w:val="28"/>
    </w:rPr>
  </w:style>
  <w:style w:type="character" w:styleId="SubtleReference">
    <w:name w:val="Subtle Reference"/>
    <w:basedOn w:val="DefaultParagraphFont"/>
    <w:uiPriority w:val="31"/>
    <w:qFormat/>
    <w:rsid w:val="0030097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00974"/>
    <w:rPr>
      <w:b/>
      <w:bCs/>
      <w:caps w:val="0"/>
      <w:smallCaps/>
      <w:color w:val="auto"/>
      <w:spacing w:val="0"/>
      <w:u w:val="single"/>
    </w:rPr>
  </w:style>
  <w:style w:type="character" w:styleId="BookTitle">
    <w:name w:val="Book Title"/>
    <w:basedOn w:val="DefaultParagraphFont"/>
    <w:uiPriority w:val="33"/>
    <w:qFormat/>
    <w:rsid w:val="00300974"/>
    <w:rPr>
      <w:b/>
      <w:bCs/>
      <w:caps w:val="0"/>
      <w:smallCaps/>
      <w:spacing w:val="0"/>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300974"/>
    <w:pPr>
      <w:spacing w:line="240" w:lineRule="auto"/>
    </w:pPr>
    <w:rPr>
      <w:b/>
      <w:bCs/>
      <w:color w:val="404040" w:themeColor="text1" w:themeTint="BF"/>
      <w:sz w:val="16"/>
      <w:szCs w:val="16"/>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qFormat/>
    <w:rsid w:val="00300974"/>
    <w:pPr>
      <w:spacing w:after="0" w:line="240" w:lineRule="auto"/>
    </w:pPr>
  </w:style>
  <w:style w:type="paragraph" w:styleId="TOCHeading">
    <w:name w:val="TOC Heading"/>
    <w:basedOn w:val="Heading1"/>
    <w:next w:val="Normal"/>
    <w:uiPriority w:val="39"/>
    <w:semiHidden/>
    <w:unhideWhenUsed/>
    <w:qFormat/>
    <w:rsid w:val="00300974"/>
    <w:pPr>
      <w:outlineLvl w:val="9"/>
    </w:pPr>
  </w:style>
  <w:style w:type="paragraph" w:styleId="ListParagraph">
    <w:name w:val="List Paragraph"/>
    <w:basedOn w:val="Normal"/>
    <w:uiPriority w:val="34"/>
    <w:qFormat/>
    <w:rsid w:val="00E253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62447">
      <w:bodyDiv w:val="1"/>
      <w:marLeft w:val="0"/>
      <w:marRight w:val="0"/>
      <w:marTop w:val="0"/>
      <w:marBottom w:val="0"/>
      <w:divBdr>
        <w:top w:val="none" w:sz="0" w:space="0" w:color="auto"/>
        <w:left w:val="none" w:sz="0" w:space="0" w:color="auto"/>
        <w:bottom w:val="none" w:sz="0" w:space="0" w:color="auto"/>
        <w:right w:val="none" w:sz="0" w:space="0" w:color="auto"/>
      </w:divBdr>
    </w:div>
    <w:div w:id="725689309">
      <w:bodyDiv w:val="1"/>
      <w:marLeft w:val="0"/>
      <w:marRight w:val="0"/>
      <w:marTop w:val="0"/>
      <w:marBottom w:val="0"/>
      <w:divBdr>
        <w:top w:val="none" w:sz="0" w:space="0" w:color="auto"/>
        <w:left w:val="none" w:sz="0" w:space="0" w:color="auto"/>
        <w:bottom w:val="none" w:sz="0" w:space="0" w:color="auto"/>
        <w:right w:val="none" w:sz="0" w:space="0" w:color="auto"/>
      </w:divBdr>
    </w:div>
    <w:div w:id="763526933">
      <w:bodyDiv w:val="1"/>
      <w:marLeft w:val="0"/>
      <w:marRight w:val="0"/>
      <w:marTop w:val="0"/>
      <w:marBottom w:val="0"/>
      <w:divBdr>
        <w:top w:val="none" w:sz="0" w:space="0" w:color="auto"/>
        <w:left w:val="none" w:sz="0" w:space="0" w:color="auto"/>
        <w:bottom w:val="none" w:sz="0" w:space="0" w:color="auto"/>
        <w:right w:val="none" w:sz="0" w:space="0" w:color="auto"/>
      </w:divBdr>
    </w:div>
    <w:div w:id="208864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17</TotalTime>
  <Pages>1</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Leonhardt</dc:creator>
  <cp:keywords/>
  <dc:description/>
  <cp:lastModifiedBy>Alan Leonhardt</cp:lastModifiedBy>
  <cp:revision>2</cp:revision>
  <cp:lastPrinted>2021-08-28T19:36:00Z</cp:lastPrinted>
  <dcterms:created xsi:type="dcterms:W3CDTF">2022-03-18T15:07:00Z</dcterms:created>
  <dcterms:modified xsi:type="dcterms:W3CDTF">2022-03-18T15:07:00Z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